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numPr>
          <w:ilvl w:val="0"/>
          <w:numId w:val="1"/>
        </w:numPr>
        <w:ind w:firstLineChars="0"/>
      </w:pPr>
      <w:r>
        <w:t>蓝牙应用</w:t>
      </w:r>
      <w:r>
        <w:rPr>
          <w:rFonts w:hint="eastAsia"/>
        </w:rPr>
        <w:t>：</w:t>
      </w:r>
    </w:p>
    <w:p>
      <w:pPr>
        <w:pStyle w:val="5"/>
        <w:numPr>
          <w:ilvl w:val="1"/>
          <w:numId w:val="1"/>
        </w:numPr>
        <w:ind w:firstLineChars="0"/>
      </w:pPr>
      <w:r>
        <w:rPr>
          <w:rFonts w:hint="eastAsia"/>
        </w:rPr>
        <w:t>中央设备</w:t>
      </w:r>
    </w:p>
    <w:p>
      <w:r>
        <w:rPr>
          <w:rFonts w:hint="eastAsia"/>
        </w:rPr>
        <w:t>1.1.1目的-&gt;怎么优化用户体验，实现最优化节能。</w:t>
      </w:r>
    </w:p>
    <w:p>
      <w:r>
        <w:rPr>
          <w:rFonts w:hint="eastAsia"/>
        </w:rPr>
        <w:t>1.1.2 发现设备</w:t>
      </w:r>
    </w:p>
    <w:p>
      <w:r>
        <w:rPr>
          <w:rFonts w:hint="eastAsia"/>
        </w:rPr>
        <w:drawing>
          <wp:inline distT="0" distB="0" distL="0" distR="0">
            <wp:extent cx="5274310" cy="264160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1.1.3 连接设备</w:t>
      </w:r>
    </w:p>
    <w:p>
      <w:r>
        <w:rPr>
          <w:rFonts w:hint="eastAsia"/>
        </w:rPr>
        <w:drawing>
          <wp:inline distT="0" distB="0" distL="0" distR="0">
            <wp:extent cx="5274310" cy="78105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1.1.4 这个设备能做什么</w:t>
      </w:r>
    </w:p>
    <w:p>
      <w:r>
        <w:rPr>
          <w:rFonts w:hint="eastAsia"/>
        </w:rPr>
        <w:drawing>
          <wp:inline distT="0" distB="0" distL="0" distR="0">
            <wp:extent cx="5274310" cy="922020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1.1.5 可读特性</w:t>
      </w:r>
    </w:p>
    <w:p>
      <w:r>
        <w:rPr>
          <w:rFonts w:hint="eastAsia"/>
        </w:rPr>
        <w:t>1.1.5.1可写特性</w:t>
      </w:r>
    </w:p>
    <w:p>
      <w:r>
        <w:drawing>
          <wp:inline distT="0" distB="0" distL="0" distR="0">
            <wp:extent cx="5274310" cy="1024890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1.1.5.2 控制点</w:t>
      </w:r>
    </w:p>
    <w:p>
      <w:r>
        <w:drawing>
          <wp:inline distT="0" distB="0" distL="0" distR="0">
            <wp:extent cx="5274310" cy="581025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777240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1.1.5.3 状态机</w:t>
      </w:r>
    </w:p>
    <w:p>
      <w:r>
        <w:drawing>
          <wp:inline distT="0" distB="0" distL="0" distR="0">
            <wp:extent cx="5274310" cy="843915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4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1.1.5.4 通知和指示</w:t>
      </w:r>
    </w:p>
    <w:p>
      <w:r>
        <w:drawing>
          <wp:inline distT="0" distB="0" distL="0" distR="0">
            <wp:extent cx="5274310" cy="1205230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96620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1.1.5.5 绑定</w:t>
      </w:r>
    </w:p>
    <w:p>
      <w:r>
        <w:drawing>
          <wp:inline distT="0" distB="0" distL="0" distR="0">
            <wp:extent cx="5274310" cy="3232785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7510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474595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1"/>
        </w:numPr>
        <w:ind w:firstLineChars="0"/>
      </w:pPr>
      <w:r>
        <w:rPr>
          <w:rFonts w:hint="eastAsia"/>
        </w:rPr>
        <w:t>外围设备</w:t>
      </w:r>
    </w:p>
    <w:p>
      <w:pPr>
        <w:pStyle w:val="5"/>
        <w:numPr>
          <w:ilvl w:val="2"/>
          <w:numId w:val="1"/>
        </w:numPr>
        <w:ind w:firstLineChars="0"/>
      </w:pPr>
      <w:r>
        <w:rPr>
          <w:rFonts w:hint="eastAsia"/>
        </w:rPr>
        <w:t>可发现</w:t>
      </w:r>
    </w:p>
    <w:p>
      <w:r>
        <w:drawing>
          <wp:inline distT="0" distB="0" distL="0" distR="0">
            <wp:extent cx="5274310" cy="363220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ind w:firstLineChars="0"/>
      </w:pPr>
      <w:r>
        <w:rPr>
          <w:rFonts w:hint="eastAsia"/>
        </w:rPr>
        <w:t>可连接</w:t>
      </w:r>
    </w:p>
    <w:p>
      <w:r>
        <w:drawing>
          <wp:inline distT="0" distB="0" distL="0" distR="0">
            <wp:extent cx="5274310" cy="122174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ind w:firstLineChars="0"/>
      </w:pPr>
      <w:r>
        <w:rPr>
          <w:rFonts w:hint="eastAsia"/>
        </w:rPr>
        <w:t>为低功耗优化</w:t>
      </w:r>
    </w:p>
    <w:p>
      <w:r>
        <w:rPr>
          <w:rFonts w:hint="eastAsia"/>
        </w:rPr>
        <w:t>可发现广播</w:t>
      </w:r>
    </w:p>
    <w:p>
      <w:r>
        <w:drawing>
          <wp:inline distT="0" distB="0" distL="0" distR="0">
            <wp:extent cx="5274310" cy="447040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1.2.4定向广播</w:t>
      </w:r>
    </w:p>
    <w:p>
      <w:r>
        <w:drawing>
          <wp:inline distT="0" distB="0" distL="0" distR="0">
            <wp:extent cx="5274310" cy="595630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1.2.5已连接</w:t>
      </w:r>
    </w:p>
    <w:p>
      <w:r>
        <w:drawing>
          <wp:inline distT="0" distB="0" distL="0" distR="0">
            <wp:extent cx="5274310" cy="62992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028190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89890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1762125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 体现结构</w:t>
      </w:r>
    </w:p>
    <w:p>
      <w:pPr>
        <w:rPr>
          <w:rFonts w:hint="eastAsia"/>
        </w:rPr>
      </w:pPr>
      <w:r>
        <w:drawing>
          <wp:inline distT="0" distB="0" distL="0" distR="0">
            <wp:extent cx="5274310" cy="4124960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5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935355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2.1 物理层</w:t>
      </w:r>
    </w:p>
    <w:p>
      <w:pPr>
        <w:rPr>
          <w:rFonts w:hint="eastAsia"/>
        </w:rPr>
      </w:pPr>
      <w:r>
        <w:drawing>
          <wp:inline distT="0" distB="0" distL="0" distR="0">
            <wp:extent cx="5274310" cy="1758950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1246505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6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2.2主机控制器</w:t>
      </w:r>
    </w:p>
    <w:p>
      <w:pPr>
        <w:rPr>
          <w:rFonts w:hint="eastAsia"/>
        </w:rPr>
      </w:pPr>
      <w:r>
        <w:drawing>
          <wp:inline distT="0" distB="0" distL="0" distR="0">
            <wp:extent cx="5274310" cy="859155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2.3 主机</w:t>
      </w:r>
    </w:p>
    <w:p>
      <w:pPr>
        <w:rPr>
          <w:rFonts w:hint="eastAsia"/>
        </w:rPr>
      </w:pPr>
      <w:r>
        <w:rPr>
          <w:rFonts w:hint="eastAsia"/>
        </w:rPr>
        <w:t>2.3.1 逻辑链路控制和适配协议</w:t>
      </w:r>
    </w:p>
    <w:p>
      <w:pPr>
        <w:rPr>
          <w:rFonts w:hint="eastAsia"/>
        </w:rPr>
      </w:pPr>
      <w:r>
        <w:drawing>
          <wp:inline distT="0" distB="0" distL="0" distR="0">
            <wp:extent cx="5274310" cy="490220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532130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1318260"/>
            <wp:effectExtent l="19050" t="0" r="2540" b="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2.3.2 应用层</w:t>
      </w:r>
    </w:p>
    <w:p>
      <w:pPr>
        <w:rPr>
          <w:rFonts w:hint="eastAsia"/>
        </w:rPr>
      </w:pPr>
      <w:r>
        <w:drawing>
          <wp:inline distT="0" distB="0" distL="0" distR="0">
            <wp:extent cx="5274310" cy="574040"/>
            <wp:effectExtent l="19050" t="0" r="2540" b="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特性组成服务，服务组成规范。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 控制器</w:t>
      </w:r>
    </w:p>
    <w:p>
      <w:pPr>
        <w:rPr>
          <w:rFonts w:hint="eastAsia"/>
        </w:rPr>
      </w:pPr>
      <w:r>
        <w:rPr>
          <w:rFonts w:hint="eastAsia"/>
        </w:rPr>
        <w:t>3.1 链路层详情</w:t>
      </w:r>
    </w:p>
    <w:p>
      <w:pPr>
        <w:rPr>
          <w:rFonts w:hint="eastAsia"/>
        </w:rPr>
      </w:pPr>
      <w:r>
        <w:rPr>
          <w:rFonts w:hint="eastAsia"/>
        </w:rPr>
        <w:t>3.1.1 链路层状态机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1209040"/>
            <wp:effectExtent l="19050" t="0" r="2540" b="0"/>
            <wp:docPr id="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3.1.2 报文结构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669030" cy="1288415"/>
            <wp:effectExtent l="19050" t="0" r="7076" b="0"/>
            <wp:docPr id="1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0079" cy="128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994410"/>
            <wp:effectExtent l="19050" t="0" r="2540" b="0"/>
            <wp:docPr id="1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4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1967865"/>
            <wp:effectExtent l="19050" t="0" r="2540" b="0"/>
            <wp:docPr id="2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4117975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8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3992245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3.1.3 广播</w:t>
      </w:r>
    </w:p>
    <w:p>
      <w:pPr>
        <w:rPr>
          <w:rFonts w:hint="eastAsia"/>
        </w:rPr>
      </w:pPr>
      <w:r>
        <w:rPr>
          <w:rFonts w:hint="eastAsia"/>
        </w:rPr>
        <w:t>3.1.3.1建立广播</w:t>
      </w:r>
    </w:p>
    <w:p>
      <w:pPr>
        <w:rPr>
          <w:rFonts w:hint="eastAsia"/>
        </w:rPr>
      </w:pPr>
      <w:r>
        <w:drawing>
          <wp:inline distT="0" distB="0" distL="0" distR="0">
            <wp:extent cx="5274310" cy="1797050"/>
            <wp:effectExtent l="19050" t="0" r="2540" b="0"/>
            <wp:docPr id="2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1212215"/>
            <wp:effectExtent l="19050" t="0" r="2540" b="0"/>
            <wp:docPr id="2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3.1.3.2 发送数据</w:t>
      </w:r>
    </w:p>
    <w:p>
      <w:pPr>
        <w:rPr>
          <w:rFonts w:hint="eastAsia"/>
        </w:rPr>
      </w:pPr>
      <w:r>
        <w:drawing>
          <wp:inline distT="0" distB="0" distL="0" distR="0">
            <wp:extent cx="5274310" cy="4000500"/>
            <wp:effectExtent l="19050" t="0" r="2540" b="0"/>
            <wp:docPr id="2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1428115"/>
            <wp:effectExtent l="19050" t="0" r="2540" b="0"/>
            <wp:docPr id="2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1592580"/>
            <wp:effectExtent l="19050" t="0" r="2540" b="0"/>
            <wp:docPr id="2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3.1.3.3 连接管路</w:t>
      </w:r>
    </w:p>
    <w:p>
      <w:pPr>
        <w:rPr>
          <w:rFonts w:hint="eastAsia"/>
        </w:rPr>
      </w:pPr>
      <w:r>
        <w:drawing>
          <wp:inline distT="0" distB="0" distL="0" distR="0">
            <wp:extent cx="5274310" cy="1588770"/>
            <wp:effectExtent l="19050" t="0" r="2540" b="0"/>
            <wp:docPr id="3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9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3.2 主机控制器</w:t>
      </w:r>
    </w:p>
    <w:p>
      <w:pPr>
        <w:rPr>
          <w:rFonts w:hint="eastAsia"/>
        </w:rPr>
      </w:pPr>
      <w:r>
        <w:rPr>
          <w:rFonts w:hint="eastAsia"/>
        </w:rPr>
        <w:t>HCI</w:t>
      </w:r>
    </w:p>
    <w:p>
      <w:pPr>
        <w:rPr>
          <w:rFonts w:hint="eastAsia"/>
        </w:rPr>
      </w:pPr>
      <w:r>
        <w:rPr>
          <w:rFonts w:hint="eastAsia"/>
        </w:rPr>
        <w:t>4 主机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L2CAP</w:t>
      </w:r>
    </w:p>
    <w:p>
      <w:r>
        <w:drawing>
          <wp:inline distT="0" distB="0" distL="114300" distR="114300">
            <wp:extent cx="5273675" cy="3503295"/>
            <wp:effectExtent l="0" t="0" r="3175" b="190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低功耗信道</w:t>
      </w:r>
    </w:p>
    <w:p>
      <w:r>
        <w:drawing>
          <wp:inline distT="0" distB="0" distL="114300" distR="114300">
            <wp:extent cx="5272405" cy="611505"/>
            <wp:effectExtent l="0" t="0" r="4445" b="1714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740275"/>
            <wp:effectExtent l="0" t="0" r="4445" b="317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属性</w:t>
      </w:r>
    </w:p>
    <w:p>
      <w:r>
        <w:drawing>
          <wp:inline distT="0" distB="0" distL="114300" distR="114300">
            <wp:extent cx="5272405" cy="1158875"/>
            <wp:effectExtent l="0" t="0" r="4445" b="3175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句柄 0x0001-0xffff.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类型：128位数据</w:t>
      </w:r>
    </w:p>
    <w:p>
      <w:r>
        <w:drawing>
          <wp:inline distT="0" distB="0" distL="114300" distR="114300">
            <wp:extent cx="5274310" cy="572770"/>
            <wp:effectExtent l="0" t="0" r="2540" b="1778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459865"/>
            <wp:effectExtent l="0" t="0" r="4445" b="6985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值：</w:t>
      </w:r>
    </w:p>
    <w:p>
      <w:r>
        <w:drawing>
          <wp:inline distT="0" distB="0" distL="114300" distR="114300">
            <wp:extent cx="2305050" cy="400050"/>
            <wp:effectExtent l="0" t="0" r="0" b="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86000" cy="333375"/>
            <wp:effectExtent l="0" t="0" r="0" b="9525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457960"/>
            <wp:effectExtent l="0" t="0" r="9525" b="889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81355"/>
            <wp:effectExtent l="0" t="0" r="8255" b="4445"/>
            <wp:docPr id="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43940"/>
            <wp:effectExtent l="0" t="0" r="10795" b="381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66115"/>
            <wp:effectExtent l="0" t="0" r="6985" b="63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800725"/>
            <wp:effectExtent l="0" t="0" r="2540" b="9525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接入属性</w:t>
      </w:r>
    </w:p>
    <w:p>
      <w:r>
        <w:drawing>
          <wp:inline distT="0" distB="0" distL="114300" distR="114300">
            <wp:extent cx="5273040" cy="1285875"/>
            <wp:effectExtent l="0" t="0" r="3810" b="9525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服务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2891790"/>
            <wp:effectExtent l="0" t="0" r="3175" b="3810"/>
            <wp:docPr id="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57700" cy="5657850"/>
            <wp:effectExtent l="0" t="0" r="0" b="0"/>
            <wp:docPr id="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4.4.1 包含服务</w:t>
      </w:r>
    </w:p>
    <w:p>
      <w:r>
        <w:drawing>
          <wp:inline distT="0" distB="0" distL="114300" distR="114300">
            <wp:extent cx="5271135" cy="3057525"/>
            <wp:effectExtent l="0" t="0" r="5715" b="9525"/>
            <wp:docPr id="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 特性、</w:t>
      </w:r>
    </w:p>
    <w:p>
      <w:r>
        <w:drawing>
          <wp:inline distT="0" distB="0" distL="114300" distR="114300">
            <wp:extent cx="5267960" cy="1753870"/>
            <wp:effectExtent l="0" t="0" r="8890" b="17780"/>
            <wp:docPr id="5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GATT</w:t>
      </w:r>
    </w:p>
    <w:p>
      <w:r>
        <w:drawing>
          <wp:inline distT="0" distB="0" distL="114300" distR="114300">
            <wp:extent cx="5268595" cy="1068070"/>
            <wp:effectExtent l="0" t="0" r="8255" b="1778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91260"/>
            <wp:effectExtent l="0" t="0" r="6985" b="889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9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</w:t>
      </w:r>
    </w:p>
    <w:p>
      <w:pPr>
        <w:numPr>
          <w:numId w:val="0"/>
        </w:numPr>
      </w:pPr>
      <w:r>
        <w:drawing>
          <wp:inline distT="0" distB="0" distL="114300" distR="114300">
            <wp:extent cx="5269230" cy="1146175"/>
            <wp:effectExtent l="0" t="0" r="7620" b="15875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GAP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 初次发现</w:t>
      </w:r>
    </w:p>
    <w:p>
      <w:pPr>
        <w:numPr>
          <w:numId w:val="0"/>
        </w:numPr>
      </w:pPr>
      <w:r>
        <w:drawing>
          <wp:inline distT="0" distB="0" distL="114300" distR="114300">
            <wp:extent cx="5272405" cy="1928495"/>
            <wp:effectExtent l="0" t="0" r="4445" b="14605"/>
            <wp:docPr id="6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 角色</w:t>
      </w:r>
    </w:p>
    <w:p>
      <w:pPr>
        <w:numPr>
          <w:numId w:val="0"/>
        </w:numPr>
      </w:pPr>
      <w:r>
        <w:drawing>
          <wp:inline distT="0" distB="0" distL="114300" distR="114300">
            <wp:extent cx="5267325" cy="837565"/>
            <wp:effectExtent l="0" t="0" r="9525" b="635"/>
            <wp:docPr id="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1770" cy="610235"/>
            <wp:effectExtent l="0" t="0" r="5080" b="18415"/>
            <wp:docPr id="6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6.3安全模式</w:t>
      </w:r>
    </w:p>
    <w:p>
      <w:pPr>
        <w:numPr>
          <w:numId w:val="0"/>
        </w:numPr>
      </w:pPr>
      <w:r>
        <w:drawing>
          <wp:inline distT="0" distB="0" distL="114300" distR="114300">
            <wp:extent cx="5269865" cy="1214120"/>
            <wp:effectExtent l="0" t="0" r="6985" b="5080"/>
            <wp:docPr id="6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2405" cy="3007995"/>
            <wp:effectExtent l="0" t="0" r="4445" b="1905"/>
            <wp:docPr id="6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 广播数据</w:t>
      </w:r>
    </w:p>
    <w:p>
      <w:pPr>
        <w:numPr>
          <w:numId w:val="0"/>
        </w:numPr>
      </w:pPr>
      <w:r>
        <w:drawing>
          <wp:inline distT="0" distB="0" distL="114300" distR="114300">
            <wp:extent cx="5273040" cy="1183640"/>
            <wp:effectExtent l="0" t="0" r="3810" b="16510"/>
            <wp:docPr id="7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690" cy="1297940"/>
            <wp:effectExtent l="0" t="0" r="10160" b="16510"/>
            <wp:docPr id="7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9865" cy="745490"/>
            <wp:effectExtent l="0" t="0" r="6985" b="16510"/>
            <wp:docPr id="7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690" cy="534035"/>
            <wp:effectExtent l="0" t="0" r="10160" b="18415"/>
            <wp:docPr id="7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rPr>
          <w:rFonts w:hint="eastAsia"/>
          <w:lang w:val="en-US" w:eastAsia="zh-CN"/>
        </w:rPr>
        <w:t>上</w:t>
      </w:r>
      <w:bookmarkStart w:id="0" w:name="_GoBack"/>
      <w:bookmarkEnd w:id="0"/>
      <w:r>
        <w:drawing>
          <wp:inline distT="0" distB="0" distL="114300" distR="114300">
            <wp:extent cx="5267325" cy="1083310"/>
            <wp:effectExtent l="0" t="0" r="9525" b="2540"/>
            <wp:docPr id="7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2405" cy="560705"/>
            <wp:effectExtent l="0" t="0" r="4445" b="10795"/>
            <wp:docPr id="7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2405" cy="802005"/>
            <wp:effectExtent l="0" t="0" r="4445" b="17145"/>
            <wp:docPr id="7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 GAP服务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390015"/>
            <wp:effectExtent l="0" t="0" r="10160" b="635"/>
            <wp:docPr id="7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71C0CFA"/>
    <w:multiLevelType w:val="multilevel"/>
    <w:tmpl w:val="271C0CF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>
    <w:nsid w:val="439983C1"/>
    <w:multiLevelType w:val="singleLevel"/>
    <w:tmpl w:val="439983C1"/>
    <w:lvl w:ilvl="0" w:tentative="0">
      <w:start w:val="5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A16520"/>
    <w:rsid w:val="000C7695"/>
    <w:rsid w:val="00235536"/>
    <w:rsid w:val="003770AC"/>
    <w:rsid w:val="00457A38"/>
    <w:rsid w:val="00495F9B"/>
    <w:rsid w:val="00557218"/>
    <w:rsid w:val="005A58D7"/>
    <w:rsid w:val="005A5D5C"/>
    <w:rsid w:val="006509FA"/>
    <w:rsid w:val="006D239D"/>
    <w:rsid w:val="007836E6"/>
    <w:rsid w:val="00786AA1"/>
    <w:rsid w:val="00860E10"/>
    <w:rsid w:val="008A4BA9"/>
    <w:rsid w:val="009A3C23"/>
    <w:rsid w:val="00A16520"/>
    <w:rsid w:val="00BA183D"/>
    <w:rsid w:val="00BD6AF2"/>
    <w:rsid w:val="00C447DB"/>
    <w:rsid w:val="00CC1865"/>
    <w:rsid w:val="00D92742"/>
    <w:rsid w:val="00DD5F6D"/>
    <w:rsid w:val="00DF1BC1"/>
    <w:rsid w:val="00ED2316"/>
    <w:rsid w:val="183B5551"/>
    <w:rsid w:val="1CAA0366"/>
    <w:rsid w:val="226B7023"/>
    <w:rsid w:val="291A3CA8"/>
    <w:rsid w:val="31CC0832"/>
    <w:rsid w:val="448D173C"/>
    <w:rsid w:val="4F771D19"/>
    <w:rsid w:val="5DE106EA"/>
    <w:rsid w:val="70167B81"/>
    <w:rsid w:val="7FCF23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6"/>
    <w:semiHidden/>
    <w:unhideWhenUsed/>
    <w:uiPriority w:val="99"/>
    <w:rPr>
      <w:sz w:val="18"/>
      <w:szCs w:val="18"/>
    </w:rPr>
  </w:style>
  <w:style w:type="paragraph" w:styleId="5">
    <w:name w:val="List Paragraph"/>
    <w:basedOn w:val="1"/>
    <w:qFormat/>
    <w:uiPriority w:val="34"/>
    <w:pPr>
      <w:ind w:firstLine="420" w:firstLineChars="200"/>
    </w:pPr>
  </w:style>
  <w:style w:type="character" w:customStyle="1" w:styleId="6">
    <w:name w:val="批注框文本 Char"/>
    <w:basedOn w:val="4"/>
    <w:link w:val="2"/>
    <w:semiHidden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1" Type="http://schemas.openxmlformats.org/officeDocument/2006/relationships/fontTable" Target="fontTable.xml"/><Relationship Id="rId80" Type="http://schemas.openxmlformats.org/officeDocument/2006/relationships/numbering" Target="numbering.xml"/><Relationship Id="rId8" Type="http://schemas.openxmlformats.org/officeDocument/2006/relationships/image" Target="media/image5.png"/><Relationship Id="rId79" Type="http://schemas.openxmlformats.org/officeDocument/2006/relationships/customXml" Target="../customXml/item1.xml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10</Pages>
  <Words>68</Words>
  <Characters>389</Characters>
  <Lines>3</Lines>
  <Paragraphs>1</Paragraphs>
  <TotalTime>31</TotalTime>
  <ScaleCrop>false</ScaleCrop>
  <LinksUpToDate>false</LinksUpToDate>
  <CharactersWithSpaces>456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2019-03-23T12:58:00Z</dcterms:created>
  <dc:creator>KOBE</dc:creator>
  <cp:lastModifiedBy>孙思远</cp:lastModifiedBy>
  <dcterms:modified xsi:type="dcterms:W3CDTF">2019-03-26T08:56:47Z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